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240" w:line="351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60" w:before="240" w:line="351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before="240" w:line="351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60" w:before="240" w:line="351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320" w:line="376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Базовая система ввода–вывода «БИОС–ЗАЩИТА ЛА» для процессоров «Иртыш» и иных процессоров, реализующих архитектуру и набор инструкций LoongArch</w:t>
      </w:r>
    </w:p>
    <w:p w:rsidR="00000000" w:rsidDel="00000000" w:rsidP="00000000" w:rsidRDefault="00000000" w:rsidRPr="00000000" w14:paraId="00000006">
      <w:pPr>
        <w:spacing w:after="60" w:before="240" w:line="652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Описание процессов, обеспечивающих поддержание жизненного цикла</w:t>
      </w:r>
    </w:p>
    <w:p w:rsidR="00000000" w:rsidDel="00000000" w:rsidP="00000000" w:rsidRDefault="00000000" w:rsidRPr="00000000" w14:paraId="00000007">
      <w:pPr>
        <w:spacing w:after="60" w:before="240" w:line="652" w:lineRule="auto"/>
        <w:jc w:val="both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5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ts2099v18b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d0xbc2yl1gg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evrpehod2zv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Введение</w:t>
      </w:r>
    </w:p>
    <w:p w:rsidR="00000000" w:rsidDel="00000000" w:rsidP="00000000" w:rsidRDefault="00000000" w:rsidRPr="00000000" w14:paraId="00000010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Настоящий документ описывает процессы, обеспечивающие поддержание жизненного цикла программного обеспечения «БИОС–ЗА–ЛА для процессоров «Иртыш» и иных процессоров, реализующих архитектуру и набор инструкций LoongArch» (далее – «ПО», «приложение», «сервис», «система»), включая регламент технической поддержки.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5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fchx7l3wyuq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Поддержание жизненного цикла ПО</w:t>
      </w:r>
    </w:p>
    <w:p w:rsidR="00000000" w:rsidDel="00000000" w:rsidP="00000000" w:rsidRDefault="00000000" w:rsidRPr="00000000" w14:paraId="00000014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Поддержание жизненного цикла ПО осуществляется за счет сопровождения ПО и включает в себя обновление ПО в соответствии с собственным планом доработок и по отзывам пользователей, восстановление работы ПО, техническая поддержка пользователей при эксплуатации ПО.</w:t>
      </w:r>
    </w:p>
    <w:p w:rsidR="00000000" w:rsidDel="00000000" w:rsidP="00000000" w:rsidRDefault="00000000" w:rsidRPr="00000000" w14:paraId="00000015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 производится по мере необходимости специалистами разработчика.</w:t>
      </w:r>
    </w:p>
    <w:p w:rsidR="00000000" w:rsidDel="00000000" w:rsidP="00000000" w:rsidRDefault="00000000" w:rsidRPr="00000000" w14:paraId="00000016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выпуском новой версии ПО производитель сопровождает ее следующими документами:</w:t>
      </w:r>
    </w:p>
    <w:p w:rsidR="00000000" w:rsidDel="00000000" w:rsidP="00000000" w:rsidRDefault="00000000" w:rsidRPr="00000000" w14:paraId="00000017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Обновленное руководство пользователя.</w:t>
      </w:r>
    </w:p>
    <w:p w:rsidR="00000000" w:rsidDel="00000000" w:rsidP="00000000" w:rsidRDefault="00000000" w:rsidRPr="00000000" w14:paraId="00000018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 необходимо для выполнения следующих целей:</w:t>
      </w:r>
    </w:p>
    <w:p w:rsidR="00000000" w:rsidDel="00000000" w:rsidP="00000000" w:rsidRDefault="00000000" w:rsidRPr="00000000" w14:paraId="00000019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стабильности работы ПО на различных типах устройств.</w:t>
      </w:r>
    </w:p>
    <w:p w:rsidR="00000000" w:rsidDel="00000000" w:rsidP="00000000" w:rsidRDefault="00000000" w:rsidRPr="00000000" w14:paraId="0000001A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Внедрение новых или улучшение существующих функций ПО.</w:t>
      </w:r>
    </w:p>
    <w:p w:rsidR="00000000" w:rsidDel="00000000" w:rsidP="00000000" w:rsidRDefault="00000000" w:rsidRPr="00000000" w14:paraId="0000001B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Обозначенные цели достигаются за счет следующих решений:</w:t>
      </w:r>
    </w:p>
    <w:p w:rsidR="00000000" w:rsidDel="00000000" w:rsidP="00000000" w:rsidRDefault="00000000" w:rsidRPr="00000000" w14:paraId="0000001C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Поддержка пользователей по вопросам работы.</w:t>
      </w:r>
    </w:p>
    <w:p w:rsidR="00000000" w:rsidDel="00000000" w:rsidP="00000000" w:rsidRDefault="00000000" w:rsidRPr="00000000" w14:paraId="0000001D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 по мере доработки.</w:t>
      </w:r>
    </w:p>
    <w:p w:rsidR="00000000" w:rsidDel="00000000" w:rsidP="00000000" w:rsidRDefault="00000000" w:rsidRPr="00000000" w14:paraId="0000001E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Устранение ошибок в работе ПО.</w:t>
      </w:r>
    </w:p>
    <w:p w:rsidR="00000000" w:rsidDel="00000000" w:rsidP="00000000" w:rsidRDefault="00000000" w:rsidRPr="00000000" w14:paraId="0000001F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Жизненный цикл ПО характеризуется следующими принципами:</w:t>
      </w:r>
    </w:p>
    <w:p w:rsidR="00000000" w:rsidDel="00000000" w:rsidP="00000000" w:rsidRDefault="00000000" w:rsidRPr="00000000" w14:paraId="00000020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плана развития ПО с указанием сроков, состава участников и цифровых показателей, которые должны быть достигнуты по итогам работы;</w:t>
      </w:r>
    </w:p>
    <w:p w:rsidR="00000000" w:rsidDel="00000000" w:rsidP="00000000" w:rsidRDefault="00000000" w:rsidRPr="00000000" w14:paraId="00000021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системы отчетности, в соответствии с которой по завершении каждой стадии проводится мониторинг соответствия достигнутых результатов заявленным;</w:t>
      </w:r>
    </w:p>
    <w:p w:rsidR="00000000" w:rsidDel="00000000" w:rsidP="00000000" w:rsidRDefault="00000000" w:rsidRPr="00000000" w14:paraId="00000022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системы анализа, в соответствии с которой может быть спрогнозирована будущая ситуация, с целью внесения изменений;</w:t>
      </w:r>
    </w:p>
    <w:p w:rsidR="00000000" w:rsidDel="00000000" w:rsidP="00000000" w:rsidRDefault="00000000" w:rsidRPr="00000000" w14:paraId="00000023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реагирование на непредвиденные ситуации на любом из этапов жизненного цикла.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usyxgjstew2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Процессы этапа проектирования</w:t>
      </w:r>
    </w:p>
    <w:p w:rsidR="00000000" w:rsidDel="00000000" w:rsidP="00000000" w:rsidRDefault="00000000" w:rsidRPr="00000000" w14:paraId="00000025">
      <w:pPr>
        <w:spacing w:after="120" w:before="120" w:line="351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процессы выполняются старшим разработчиком–исследователем и направлены на создание концепции ПО, которое позволит решить задачи пользователей продукта:</w:t>
      </w:r>
    </w:p>
    <w:p w:rsidR="00000000" w:rsidDel="00000000" w:rsidP="00000000" w:rsidRDefault="00000000" w:rsidRPr="00000000" w14:paraId="00000026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анализа ниши продукта и целевой аудитории;</w:t>
      </w:r>
    </w:p>
    <w:p w:rsidR="00000000" w:rsidDel="00000000" w:rsidP="00000000" w:rsidRDefault="00000000" w:rsidRPr="00000000" w14:paraId="00000027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формирования пользовательских сценариев;</w:t>
      </w:r>
    </w:p>
    <w:p w:rsidR="00000000" w:rsidDel="00000000" w:rsidP="00000000" w:rsidRDefault="00000000" w:rsidRPr="00000000" w14:paraId="00000028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выработки требований к ПО на основе опросов пользователей;</w:t>
      </w:r>
    </w:p>
    <w:p w:rsidR="00000000" w:rsidDel="00000000" w:rsidP="00000000" w:rsidRDefault="00000000" w:rsidRPr="00000000" w14:paraId="00000029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оценки полезности планируемых функциональных возможностей, стоимости их разработки, возможных рисков;</w:t>
      </w:r>
    </w:p>
    <w:p w:rsidR="00000000" w:rsidDel="00000000" w:rsidP="00000000" w:rsidRDefault="00000000" w:rsidRPr="00000000" w14:paraId="0000002A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составления плана функциональных возможностей, на которые будет направлена реализация в рамках текущего цикла разработки;</w:t>
      </w:r>
    </w:p>
    <w:p w:rsidR="00000000" w:rsidDel="00000000" w:rsidP="00000000" w:rsidRDefault="00000000" w:rsidRPr="00000000" w14:paraId="0000002B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оформления технического задания.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j9d72ahi2qm8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Процессы этапа разработки</w:t>
      </w:r>
    </w:p>
    <w:p w:rsidR="00000000" w:rsidDel="00000000" w:rsidP="00000000" w:rsidRDefault="00000000" w:rsidRPr="00000000" w14:paraId="0000002D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процессы выполняются разработчиками программного обеспечения и разработчиками документации:</w:t>
      </w:r>
    </w:p>
    <w:p w:rsidR="00000000" w:rsidDel="00000000" w:rsidP="00000000" w:rsidRDefault="00000000" w:rsidRPr="00000000" w14:paraId="0000002E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реализации функциональных возможностей, описанных в техническом задании, в виде программного кода с учетом всех особенностей, выявленных на этапе проектирования;</w:t>
      </w:r>
    </w:p>
    <w:p w:rsidR="00000000" w:rsidDel="00000000" w:rsidP="00000000" w:rsidRDefault="00000000" w:rsidRPr="00000000" w14:paraId="0000002F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разработки пользовательской документации, подробно и понятно описывающей эксплуатацию ПО, его настройку, устранение типичных неисправностей и частые вопросы, возникающие у пользователей в процессе эксплуатации.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qbbt0xo131mn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Процессы этапа тестирования</w:t>
      </w:r>
    </w:p>
    <w:p w:rsidR="00000000" w:rsidDel="00000000" w:rsidP="00000000" w:rsidRDefault="00000000" w:rsidRPr="00000000" w14:paraId="00000031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процессы выполняются инженерами тестирования в ручном и автоматическом режиме. Процессы этапа тестирования подразумевают устранение неисправностей, выявленных в ходе каждого процесса:</w:t>
      </w:r>
    </w:p>
    <w:p w:rsidR="00000000" w:rsidDel="00000000" w:rsidP="00000000" w:rsidRDefault="00000000" w:rsidRPr="00000000" w14:paraId="00000032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тестирования функций, выявляющий способность ПО решать задачи, необходимые пользователям;</w:t>
      </w:r>
    </w:p>
    <w:p w:rsidR="00000000" w:rsidDel="00000000" w:rsidP="00000000" w:rsidRDefault="00000000" w:rsidRPr="00000000" w14:paraId="00000033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тестирования производительности, определяющий скорость и стабильность работы ПО, его надежность.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l1rc1qjratuh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Процессы этапа эксплуатации</w:t>
      </w:r>
    </w:p>
    <w:p w:rsidR="00000000" w:rsidDel="00000000" w:rsidP="00000000" w:rsidRDefault="00000000" w:rsidRPr="00000000" w14:paraId="00000035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установки ПО;</w:t>
      </w:r>
    </w:p>
    <w:p w:rsidR="00000000" w:rsidDel="00000000" w:rsidP="00000000" w:rsidRDefault="00000000" w:rsidRPr="00000000" w14:paraId="00000036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эксплуатации ПО;</w:t>
      </w:r>
    </w:p>
    <w:p w:rsidR="00000000" w:rsidDel="00000000" w:rsidP="00000000" w:rsidRDefault="00000000" w:rsidRPr="00000000" w14:paraId="00000037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процессы поддержания ПО.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fdkjjm2v9m1o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Поддержка пользователей</w:t>
      </w:r>
    </w:p>
    <w:p w:rsidR="00000000" w:rsidDel="00000000" w:rsidP="00000000" w:rsidRDefault="00000000" w:rsidRPr="00000000" w14:paraId="00000039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поддержки пользователей по вопросам работы с ПО оказываются следующие услуги:</w:t>
      </w:r>
    </w:p>
    <w:p w:rsidR="00000000" w:rsidDel="00000000" w:rsidP="00000000" w:rsidRDefault="00000000" w:rsidRPr="00000000" w14:paraId="0000003A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описание возможностей ПО и помощь при работе с ПО;</w:t>
      </w:r>
    </w:p>
    <w:p w:rsidR="00000000" w:rsidDel="00000000" w:rsidP="00000000" w:rsidRDefault="00000000" w:rsidRPr="00000000" w14:paraId="0000003B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предоставление актуальной справочной информации по доступу и работе ПО.</w:t>
      </w:r>
    </w:p>
    <w:p w:rsidR="00000000" w:rsidDel="00000000" w:rsidP="00000000" w:rsidRDefault="00000000" w:rsidRPr="00000000" w14:paraId="0000003C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Основной входящий канал для обращений пользователей — электронная почта. Поддержка осуществляется на первой линии, все вопросы от пользователей по работе сервиса решаются здесь.</w:t>
      </w:r>
    </w:p>
    <w:p w:rsidR="00000000" w:rsidDel="00000000" w:rsidP="00000000" w:rsidRDefault="00000000" w:rsidRPr="00000000" w14:paraId="0000003D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работы службы поддержки —  по будням  с 09:00 до 18:00 (GMT+3). (уровень поддержки может быть улучшен при покупке сертификата на поддержку соответствующего уровня)</w:t>
      </w:r>
    </w:p>
    <w:p w:rsidR="00000000" w:rsidDel="00000000" w:rsidP="00000000" w:rsidRDefault="00000000" w:rsidRPr="00000000" w14:paraId="0000003E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Основной канал обращения: электронная почта support@biosza.ru. Также передаются в техподдержку сообщения с вопросами по работе сервиса, поступающие через виджет на сайте и по телефону +79854736253.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lj4yw1hb77fr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Обновление ПО</w:t>
      </w:r>
    </w:p>
    <w:p w:rsidR="00000000" w:rsidDel="00000000" w:rsidP="00000000" w:rsidRDefault="00000000" w:rsidRPr="00000000" w14:paraId="00000041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регулярно развивается: в нем появляются новые дополнительные возможности для пользователей, исправляются возможные ошибки, расширяется пул данных. Пользователь может самостоятельно повлиять на совершенствование ПО, для этого необходимо направить предложение по усовершенствованию по телефону +79854736253. Предложение будет рассмотрено и, в случае признания его эффективности, в ПО будут внесены соответствующие изменения и дополнения.</w:t>
      </w:r>
    </w:p>
    <w:p w:rsidR="00000000" w:rsidDel="00000000" w:rsidP="00000000" w:rsidRDefault="00000000" w:rsidRPr="00000000" w14:paraId="00000042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обновления ПО оказываются следующие услуги:</w:t>
      </w:r>
    </w:p>
    <w:p w:rsidR="00000000" w:rsidDel="00000000" w:rsidP="00000000" w:rsidRDefault="00000000" w:rsidRPr="00000000" w14:paraId="00000043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прием отзывов от пользователей для внесения изменений и дополнений в ПО;</w:t>
      </w:r>
    </w:p>
    <w:p w:rsidR="00000000" w:rsidDel="00000000" w:rsidP="00000000" w:rsidRDefault="00000000" w:rsidRPr="00000000" w14:paraId="00000044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выявление ошибок в работе ПО;</w:t>
      </w:r>
    </w:p>
    <w:p w:rsidR="00000000" w:rsidDel="00000000" w:rsidP="00000000" w:rsidRDefault="00000000" w:rsidRPr="00000000" w14:paraId="00000045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 по отзывам пользователей;</w:t>
      </w:r>
    </w:p>
    <w:p w:rsidR="00000000" w:rsidDel="00000000" w:rsidP="00000000" w:rsidRDefault="00000000" w:rsidRPr="00000000" w14:paraId="00000046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исправление ошибок, выявленных при работе ПО;</w:t>
      </w:r>
    </w:p>
    <w:p w:rsidR="00000000" w:rsidDel="00000000" w:rsidP="00000000" w:rsidRDefault="00000000" w:rsidRPr="00000000" w14:paraId="00000047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 в связи с изменением законодательства, административных регламентов и других нормативных документов;</w:t>
      </w:r>
    </w:p>
    <w:p w:rsidR="00000000" w:rsidDel="00000000" w:rsidP="00000000" w:rsidRDefault="00000000" w:rsidRPr="00000000" w14:paraId="00000048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добавление новых функций.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d28g8mya5epw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Устранение неисправностей</w:t>
      </w:r>
    </w:p>
    <w:p w:rsidR="00000000" w:rsidDel="00000000" w:rsidP="00000000" w:rsidRDefault="00000000" w:rsidRPr="00000000" w14:paraId="0000004A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Неисправности, выявленные в ходе эксплуатации ПО, могут быть исправлены двумя способами:</w:t>
      </w:r>
    </w:p>
    <w:p w:rsidR="00000000" w:rsidDel="00000000" w:rsidP="00000000" w:rsidRDefault="00000000" w:rsidRPr="00000000" w14:paraId="0000004B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обновление ПО;</w:t>
      </w:r>
    </w:p>
    <w:p w:rsidR="00000000" w:rsidDel="00000000" w:rsidP="00000000" w:rsidRDefault="00000000" w:rsidRPr="00000000" w14:paraId="0000004C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специалиста службы технической поддержки по запросу пользователя либо по факту обнаружения неисправностей.</w:t>
      </w:r>
    </w:p>
    <w:p w:rsidR="00000000" w:rsidDel="00000000" w:rsidP="00000000" w:rsidRDefault="00000000" w:rsidRPr="00000000" w14:paraId="0000004D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возникновения неисправностей в ПО либо необходимости в его доработке пользователь может направить запрос в службу технической поддержки. Запрос содержит тему запроса и суть (описание) проблемы. Запросы могут быть следующего вида:</w:t>
      </w:r>
    </w:p>
    <w:p w:rsidR="00000000" w:rsidDel="00000000" w:rsidP="00000000" w:rsidRDefault="00000000" w:rsidRPr="00000000" w14:paraId="0000004E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инцидента — произошедший сбой в системе у одного пользователя; </w:t>
      </w:r>
    </w:p>
    <w:p w:rsidR="00000000" w:rsidDel="00000000" w:rsidP="00000000" w:rsidRDefault="00000000" w:rsidRPr="00000000" w14:paraId="0000004F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проблемы — сбой, повлекший за собой остановку работы/потерю работоспособности ПО у нескольких/всех пользователей;</w:t>
      </w:r>
    </w:p>
    <w:p w:rsidR="00000000" w:rsidDel="00000000" w:rsidP="00000000" w:rsidRDefault="00000000" w:rsidRPr="00000000" w14:paraId="00000050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запрос на обслуживание — запрос на предоставление информации; </w:t>
      </w:r>
    </w:p>
    <w:p w:rsidR="00000000" w:rsidDel="00000000" w:rsidP="00000000" w:rsidRDefault="00000000" w:rsidRPr="00000000" w14:paraId="00000051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запрос на развитие — запрос на проведение доработок ПО.</w:t>
      </w:r>
    </w:p>
    <w:p w:rsidR="00000000" w:rsidDel="00000000" w:rsidP="00000000" w:rsidRDefault="00000000" w:rsidRPr="00000000" w14:paraId="00000052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Запрос направляется в службу технической поддержки по электронной почте support@biosza.ru или по телефону +79854736253.</w:t>
      </w:r>
    </w:p>
    <w:p w:rsidR="00000000" w:rsidDel="00000000" w:rsidP="00000000" w:rsidRDefault="00000000" w:rsidRPr="00000000" w14:paraId="00000053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Служба поддержки принимает и регистрирует все исходящие от пользователя запросы, связанные с функционированием ПО. Каждому запросу присваивается уникальный номер. Уникальный номер запроса является основной единицей учета запроса и при последующих коммуникациях по поводу проведения работ следует указывать данный уникальный номер. После выполнения запроса служба поддержки меняет его статус на «Обработано», и при необходимости указывает комментарии к нему. Служба поддержки оставляет за собой право обращаться за уточнением информации по запросу в тех случаях, когда указанной в запросе информации будет недостаточно для выполнения запроса пользователя.</w:t>
      </w:r>
    </w:p>
    <w:p w:rsidR="00000000" w:rsidDel="00000000" w:rsidP="00000000" w:rsidRDefault="00000000" w:rsidRPr="00000000" w14:paraId="00000054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доставки ответа запрос считается завершенным и находится в таком состоянии до получения подтверждения от пользователя о решении инцидента. В случае аргументированного несогласия пользователя с завершением запроса выполнение запроса продолжается. В случае отсутствия ответа пользователя о завершении запроса в течение 5 рабочих дней запрос считается автоматически закрытым. Закрытие запроса может инициировать пользователь, если надобность в ответе на запрос отпала.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51" w:lineRule="auto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urysu1mw741u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Информация о пользователях и персонале</w:t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boovp4tk88ir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Уровень подготовки пользователя</w:t>
      </w:r>
    </w:p>
    <w:p w:rsidR="00000000" w:rsidDel="00000000" w:rsidP="00000000" w:rsidRDefault="00000000" w:rsidRPr="00000000" w14:paraId="00000059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Конечные пользователи платформы — это системные администраторы, обладающие навыками базового администрирования аппаратных платформ. 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4pzx64m4718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Разработчики ПО</w:t>
      </w:r>
    </w:p>
    <w:p w:rsidR="00000000" w:rsidDel="00000000" w:rsidP="00000000" w:rsidRDefault="00000000" w:rsidRPr="00000000" w14:paraId="0000005B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Разработчик ПО обладает необходимым набором знаний для работы со всеми компонентами, входящими в состав ПО, при решении прикладных задач, соответствующих функционалу программы:</w:t>
      </w:r>
    </w:p>
    <w:tbl>
      <w:tblPr>
        <w:tblStyle w:val="Table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4065"/>
        <w:gridCol w:w="1800"/>
        <w:tblGridChange w:id="0">
          <w:tblGrid>
            <w:gridCol w:w="2925"/>
            <w:gridCol w:w="4065"/>
            <w:gridCol w:w="180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Сотрудник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Компетенции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Количество сотрудников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Разработчик–исследователь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С, языка ассемблера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Старщий разработчик–исследователь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С, языка ассемблера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240" w:before="240" w:line="259" w:lineRule="auto"/>
        <w:ind w:left="1700" w:hanging="42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lg6a1oluivz8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Персонал, обеспечивающий техническую поддержку и модернизацию</w:t>
      </w:r>
    </w:p>
    <w:p w:rsidR="00000000" w:rsidDel="00000000" w:rsidP="00000000" w:rsidRDefault="00000000" w:rsidRPr="00000000" w14:paraId="00000066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Специалисты, обеспечивающие техническую поддержку ПО, должны обладать следующими знаниями и навыками:</w:t>
      </w:r>
    </w:p>
    <w:p w:rsidR="00000000" w:rsidDel="00000000" w:rsidP="00000000" w:rsidRDefault="00000000" w:rsidRPr="00000000" w14:paraId="00000067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Владение персональным компьютером и почтовыми программами.</w:t>
      </w:r>
    </w:p>
    <w:p w:rsidR="00000000" w:rsidDel="00000000" w:rsidP="00000000" w:rsidRDefault="00000000" w:rsidRPr="00000000" w14:paraId="00000068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Знание функциональных возможностей системы и особенностей работы с ними.</w:t>
      </w:r>
    </w:p>
    <w:p w:rsidR="00000000" w:rsidDel="00000000" w:rsidP="00000000" w:rsidRDefault="00000000" w:rsidRPr="00000000" w14:paraId="00000069">
      <w:pPr>
        <w:spacing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Умение работать в основных операционных системах – Windows и Linux актуальных версий.</w:t>
      </w:r>
    </w:p>
    <w:p w:rsidR="00000000" w:rsidDel="00000000" w:rsidP="00000000" w:rsidRDefault="00000000" w:rsidRPr="00000000" w14:paraId="0000006A">
      <w:pPr>
        <w:spacing w:after="120" w:before="240" w:line="351" w:lineRule="auto"/>
        <w:ind w:left="108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Умение работать в последних версиях современных интернет-браузеров.</w:t>
      </w:r>
    </w:p>
    <w:p w:rsidR="00000000" w:rsidDel="00000000" w:rsidP="00000000" w:rsidRDefault="00000000" w:rsidRPr="00000000" w14:paraId="0000006B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Количество сотрудников технической поддержки рассчитывается на основании количества обращений пользователей: до 50 обращений на одного сотрудника в месяц. Текущее количество сотрудников, выполняющих функции технической поддержки: 2.</w:t>
      </w:r>
    </w:p>
    <w:p w:rsidR="00000000" w:rsidDel="00000000" w:rsidP="00000000" w:rsidRDefault="00000000" w:rsidRPr="00000000" w14:paraId="0000006C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технической поддержки пользователей предусмотрена основная линия техподдержки – электронная почта support@biosza.ru. Также передаются в техподдержку сообщения с вопросами по работе сервиса, поступающие через виджет на сайте и по телефону +79854736253</w:t>
      </w:r>
    </w:p>
    <w:p w:rsidR="00000000" w:rsidDel="00000000" w:rsidP="00000000" w:rsidRDefault="00000000" w:rsidRPr="00000000" w14:paraId="0000006D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35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sclbuxy2x1g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Адреса разработки</w:t>
      </w:r>
    </w:p>
    <w:p w:rsidR="00000000" w:rsidDel="00000000" w:rsidP="00000000" w:rsidRDefault="00000000" w:rsidRPr="00000000" w14:paraId="00000071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Фактический адрес размещения инфраструктуры разработки Системы: </w:t>
        <w:br w:type="textWrapping"/>
        <w:t xml:space="preserve">ООО «Яндекс.Облако» по адресам:</w:t>
      </w:r>
    </w:p>
    <w:p w:rsidR="00000000" w:rsidDel="00000000" w:rsidP="00000000" w:rsidRDefault="00000000" w:rsidRPr="00000000" w14:paraId="00000072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–600902, Российская Федерация, Владимирская область, г.о. Город Владимир, г. Владимир, мкр. Энергетик, ул.Поисковая, д.1, к.2;</w:t>
      </w:r>
    </w:p>
    <w:p w:rsidR="00000000" w:rsidDel="00000000" w:rsidP="00000000" w:rsidRDefault="00000000" w:rsidRPr="00000000" w14:paraId="00000073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–391434, Российская Федерация, Рязанская обл., г.Сасово, ул.Пушкина, 21;</w:t>
      </w:r>
    </w:p>
    <w:p w:rsidR="00000000" w:rsidDel="00000000" w:rsidP="00000000" w:rsidRDefault="00000000" w:rsidRPr="00000000" w14:paraId="00000074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–248926, Российская Федерация, Калужская обл. г.о. «Город Калуга», г.Калуга, пр-д 1-й Автомобильный, зд.8.</w:t>
      </w:r>
    </w:p>
    <w:p w:rsidR="00000000" w:rsidDel="00000000" w:rsidP="00000000" w:rsidRDefault="00000000" w:rsidRPr="00000000" w14:paraId="00000075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Фактический адрес размещения разработчиков ПО: Российская Федерация, 124681, г. Москва, ул.Большая Садовая 5, к.1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Фактический адрес размещения службы поддержки Системы: Российская Федерация, 124681, г. Москва, ул.Большая Садовая 5, к.1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24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yg220w3xbrp5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Обращение в Службу технической поддержки</w:t>
      </w:r>
    </w:p>
    <w:p w:rsidR="00000000" w:rsidDel="00000000" w:rsidP="00000000" w:rsidRDefault="00000000" w:rsidRPr="00000000" w14:paraId="0000007A">
      <w:pPr>
        <w:spacing w:after="120" w:before="120" w:line="351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что-то пошло не так – свяжитесь со службой технической поддержки, отправив запрос специалистам по электронной почте support@biosza.ru. Кроме того, обратиться в службу поддержки можно по телефону +79854736253 и с помощью виджета на сайте.</w:t>
      </w:r>
    </w:p>
    <w:p w:rsidR="00000000" w:rsidDel="00000000" w:rsidP="00000000" w:rsidRDefault="00000000" w:rsidRPr="00000000" w14:paraId="0000007B">
      <w:pPr>
        <w:spacing w:after="120" w:before="120" w:line="351" w:lineRule="auto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Время работы службы поддержки: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будням с 09:00 до 18:00 (GMT+3). (уровень поддержки может быть улучшен при покупке сертификата на поддержку соответствующего уровня)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highlight w:val="white"/>
        <w:u w:val="none"/>
        <w:vertAlign w:val="baseline"/>
        <w:rtl w:val="0"/>
      </w:rPr>
      <w:t xml:space="preserve">Почтовый адрес: 127473, г.Москва, 1-й Волконский пер., д. 15, пом. 1/3.  Email: info@biosza.ru</w: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Москва,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42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ОБЩЕСТВО С ОГРАНИЧЕННОЙ ОТВЕТСТВЕННОСТЬЮ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"БИОС-ЗАЩИТА"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ОГРН: 1247700231228  ИНН: 9707027437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3056399</wp:posOffset>
              </wp:positionH>
              <wp:positionV relativeFrom="paragraph">
                <wp:posOffset>382808</wp:posOffset>
              </wp:positionV>
              <wp:extent cx="7071357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810322" y="3780000"/>
                        <a:ext cx="7071357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A6099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3056399</wp:posOffset>
              </wp:positionH>
              <wp:positionV relativeFrom="paragraph">
                <wp:posOffset>382808</wp:posOffset>
              </wp:positionV>
              <wp:extent cx="7071357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7135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Xbcwt7n2xkum7JjanaC6aaIog==">CgMxLjAyDmgudHMyMDk5djE4YnUyMg5oLmQweGJjMnlsMWdndzIOaC5ldnJwZWhvZDJ6djMyDmguZmNoeDdsM3d5dXFyMg5oLnVzeXhnanN0ZXcyNjIOaC5qOWQ3MmFoaTJxbTgyDmgucWJidDB4bzEzMW1uMg5oLmwxcmMxcWpyYXR1aDIOaC5mZGtqam0ydjltMW8yDmgubGo0eXcxaGI3N2ZyMg5oLmQyOGc4bXlhNWVwdzIOaC51cnlzdTFtdzc0MXUyDmguYm9vdnA0dGs4OGlyMg1oLjRweng2NG00NzE4Mg5oLmxnNmExb2x1aXZ6ODIOaC5zY2xidXh5MngxZ3YyDmgueWcyMjB3M3hicnA1OAByITFDU0ZhaXJWdUw3TUNaZkRBWXBVQk5ScFYxVThCT0Z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